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5AD7" w14:textId="77777777" w:rsidR="005C2DE4" w:rsidRDefault="005C2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0DD780" w14:textId="6DC89A14" w:rsidR="003267FC" w:rsidRPr="004D4C0B" w:rsidRDefault="004D4C0B" w:rsidP="004D4C0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   </w:t>
      </w:r>
      <w:r w:rsidR="005C2DE4" w:rsidRPr="004D4C0B">
        <w:rPr>
          <w:rFonts w:ascii="Times New Roman" w:hAnsi="Times New Roman"/>
          <w:b/>
          <w:bCs/>
          <w:sz w:val="26"/>
          <w:szCs w:val="26"/>
          <w:u w:val="single"/>
        </w:rPr>
        <w:t>Early</w:t>
      </w:r>
      <w:r w:rsidR="005C2DE4" w:rsidRPr="004D4C0B">
        <w:rPr>
          <w:rFonts w:ascii="Times New Roman" w:hAnsi="Times New Roman"/>
          <w:b/>
          <w:bCs/>
          <w:spacing w:val="-5"/>
          <w:sz w:val="26"/>
          <w:szCs w:val="26"/>
          <w:u w:val="single"/>
        </w:rPr>
        <w:t xml:space="preserve"> </w:t>
      </w:r>
      <w:r w:rsidR="005C2DE4" w:rsidRPr="004D4C0B">
        <w:rPr>
          <w:rFonts w:ascii="Times New Roman" w:hAnsi="Times New Roman"/>
          <w:b/>
          <w:bCs/>
          <w:sz w:val="26"/>
          <w:szCs w:val="26"/>
          <w:u w:val="single"/>
        </w:rPr>
        <w:t>Intervent</w:t>
      </w:r>
      <w:r w:rsidR="005C2DE4" w:rsidRPr="004D4C0B">
        <w:rPr>
          <w:rFonts w:ascii="Times New Roman" w:hAnsi="Times New Roman"/>
          <w:b/>
          <w:bCs/>
          <w:spacing w:val="2"/>
          <w:sz w:val="26"/>
          <w:szCs w:val="26"/>
          <w:u w:val="single"/>
        </w:rPr>
        <w:t>i</w:t>
      </w:r>
      <w:r w:rsidR="005C2DE4" w:rsidRPr="004D4C0B">
        <w:rPr>
          <w:rFonts w:ascii="Times New Roman" w:hAnsi="Times New Roman"/>
          <w:b/>
          <w:bCs/>
          <w:sz w:val="26"/>
          <w:szCs w:val="26"/>
          <w:u w:val="single"/>
        </w:rPr>
        <w:t>on</w:t>
      </w:r>
      <w:r w:rsidR="005C2DE4" w:rsidRPr="004D4C0B">
        <w:rPr>
          <w:rFonts w:ascii="Times New Roman" w:hAnsi="Times New Roman"/>
          <w:b/>
          <w:bCs/>
          <w:spacing w:val="-13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pacing w:val="-13"/>
          <w:sz w:val="26"/>
          <w:szCs w:val="26"/>
          <w:u w:val="single"/>
        </w:rPr>
        <w:t xml:space="preserve">Weekly Confirmation of </w:t>
      </w:r>
      <w:r w:rsidR="003267FC" w:rsidRPr="004D4C0B">
        <w:rPr>
          <w:rFonts w:ascii="Times New Roman" w:hAnsi="Times New Roman"/>
          <w:b/>
          <w:bCs/>
          <w:sz w:val="26"/>
          <w:szCs w:val="26"/>
          <w:u w:val="single"/>
        </w:rPr>
        <w:t>Service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s- Service Delivery Log                       </w:t>
      </w:r>
      <w:r w:rsidR="001467EE">
        <w:rPr>
          <w:rFonts w:ascii="Times New Roman" w:hAnsi="Times New Roman"/>
          <w:b/>
          <w:bCs/>
          <w:sz w:val="26"/>
          <w:szCs w:val="26"/>
          <w:u w:val="single"/>
        </w:rPr>
        <w:t>LIEIP</w:t>
      </w:r>
    </w:p>
    <w:p w14:paraId="32112AD5" w14:textId="7F4D9925" w:rsidR="005C2DE4" w:rsidRPr="004D4C0B" w:rsidRDefault="005C2DE4" w:rsidP="004D4C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5"/>
        <w:ind w:left="119"/>
        <w:rPr>
          <w:sz w:val="18"/>
          <w:szCs w:val="18"/>
        </w:rPr>
      </w:pPr>
      <w:r w:rsidRPr="004D4C0B">
        <w:rPr>
          <w:b/>
          <w:bCs/>
          <w:sz w:val="18"/>
          <w:szCs w:val="18"/>
        </w:rPr>
        <w:t>I</w:t>
      </w:r>
      <w:r w:rsidRPr="004D4C0B">
        <w:rPr>
          <w:b/>
          <w:bCs/>
          <w:spacing w:val="1"/>
          <w:sz w:val="18"/>
          <w:szCs w:val="18"/>
        </w:rPr>
        <w:t>n</w:t>
      </w:r>
      <w:r w:rsidRPr="004D4C0B">
        <w:rPr>
          <w:b/>
          <w:bCs/>
          <w:sz w:val="18"/>
          <w:szCs w:val="18"/>
        </w:rPr>
        <w:t>st</w:t>
      </w:r>
      <w:r w:rsidRPr="004D4C0B">
        <w:rPr>
          <w:b/>
          <w:bCs/>
          <w:spacing w:val="-1"/>
          <w:sz w:val="18"/>
          <w:szCs w:val="18"/>
        </w:rPr>
        <w:t>r</w:t>
      </w:r>
      <w:r w:rsidRPr="004D4C0B">
        <w:rPr>
          <w:b/>
          <w:bCs/>
          <w:spacing w:val="1"/>
          <w:sz w:val="18"/>
          <w:szCs w:val="18"/>
        </w:rPr>
        <w:t>u</w:t>
      </w:r>
      <w:r w:rsidRPr="004D4C0B">
        <w:rPr>
          <w:b/>
          <w:bCs/>
          <w:spacing w:val="-1"/>
          <w:sz w:val="18"/>
          <w:szCs w:val="18"/>
        </w:rPr>
        <w:t>c</w:t>
      </w:r>
      <w:r w:rsidRPr="004D4C0B">
        <w:rPr>
          <w:b/>
          <w:bCs/>
          <w:sz w:val="18"/>
          <w:szCs w:val="18"/>
        </w:rPr>
        <w:t xml:space="preserve">tions: </w:t>
      </w:r>
      <w:r w:rsidRPr="004D4C0B">
        <w:rPr>
          <w:b/>
          <w:bCs/>
          <w:spacing w:val="1"/>
          <w:sz w:val="18"/>
          <w:szCs w:val="18"/>
        </w:rPr>
        <w:t xml:space="preserve"> </w:t>
      </w:r>
      <w:r w:rsidR="004D4C0B" w:rsidRPr="004D4C0B">
        <w:rPr>
          <w:sz w:val="18"/>
          <w:szCs w:val="18"/>
        </w:rPr>
        <w:t>This form must be completed by the teacher/therapist to ensure delivery of Early Intervention Services. All fields are required to be filled out; providers may add more fields if needed. T</w:t>
      </w:r>
      <w:r w:rsidR="0010425A" w:rsidRPr="004D4C0B">
        <w:rPr>
          <w:sz w:val="18"/>
          <w:szCs w:val="18"/>
        </w:rPr>
        <w:t>he parent</w:t>
      </w:r>
      <w:r w:rsidR="004D4C0B" w:rsidRPr="004D4C0B">
        <w:rPr>
          <w:sz w:val="18"/>
          <w:szCs w:val="18"/>
        </w:rPr>
        <w:t>/</w:t>
      </w:r>
      <w:r w:rsidR="0010425A" w:rsidRPr="004D4C0B">
        <w:rPr>
          <w:sz w:val="18"/>
          <w:szCs w:val="18"/>
        </w:rPr>
        <w:t>caregiver documents that the service was received by the child on the date and time recorded</w:t>
      </w:r>
      <w:r w:rsidR="0010425A" w:rsidRPr="004D4C0B">
        <w:rPr>
          <w:spacing w:val="-3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must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be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completed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b/>
          <w:bCs/>
          <w:i/>
          <w:iCs/>
          <w:sz w:val="18"/>
          <w:szCs w:val="18"/>
        </w:rPr>
        <w:t>after</w:t>
      </w:r>
      <w:r w:rsidR="0010425A" w:rsidRPr="004D4C0B">
        <w:rPr>
          <w:b/>
          <w:bCs/>
          <w:i/>
          <w:iCs/>
          <w:spacing w:val="-2"/>
          <w:sz w:val="18"/>
          <w:szCs w:val="18"/>
        </w:rPr>
        <w:t xml:space="preserve"> </w:t>
      </w:r>
      <w:r w:rsidR="0010425A" w:rsidRPr="004D4C0B">
        <w:rPr>
          <w:b/>
          <w:bCs/>
          <w:i/>
          <w:iCs/>
          <w:sz w:val="18"/>
          <w:szCs w:val="18"/>
        </w:rPr>
        <w:t>each</w:t>
      </w:r>
      <w:r w:rsidR="0010425A" w:rsidRPr="004D4C0B">
        <w:rPr>
          <w:b/>
          <w:bCs/>
          <w:i/>
          <w:iCs/>
          <w:spacing w:val="-2"/>
          <w:sz w:val="18"/>
          <w:szCs w:val="18"/>
        </w:rPr>
        <w:t xml:space="preserve"> </w:t>
      </w:r>
      <w:r w:rsidR="0010425A" w:rsidRPr="004D4C0B">
        <w:rPr>
          <w:b/>
          <w:bCs/>
          <w:i/>
          <w:iCs/>
          <w:sz w:val="18"/>
          <w:szCs w:val="18"/>
        </w:rPr>
        <w:t>session</w:t>
      </w:r>
      <w:r w:rsidR="0010425A" w:rsidRPr="004D4C0B">
        <w:rPr>
          <w:sz w:val="18"/>
          <w:szCs w:val="18"/>
        </w:rPr>
        <w:t xml:space="preserve"> (i.e. In-Person and/or </w:t>
      </w:r>
      <w:r w:rsidR="005B7CC0" w:rsidRPr="004D4C0B">
        <w:rPr>
          <w:sz w:val="18"/>
          <w:szCs w:val="18"/>
        </w:rPr>
        <w:t>Telehealth</w:t>
      </w:r>
      <w:r w:rsidR="0010425A" w:rsidRPr="004D4C0B">
        <w:rPr>
          <w:sz w:val="18"/>
          <w:szCs w:val="18"/>
        </w:rPr>
        <w:t>).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(10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NYCRR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69-4.26(c)).</w:t>
      </w:r>
      <w:r w:rsidR="0010425A" w:rsidRPr="004D4C0B">
        <w:rPr>
          <w:spacing w:val="-15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All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fields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are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required.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Each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field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must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be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completed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and</w:t>
      </w:r>
      <w:r w:rsidR="0010425A" w:rsidRPr="004D4C0B">
        <w:rPr>
          <w:spacing w:val="-1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must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match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the appropriate fields on accompanying session notes.</w:t>
      </w:r>
      <w:r w:rsidR="0010425A" w:rsidRPr="004D4C0B">
        <w:rPr>
          <w:spacing w:val="-1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 xml:space="preserve">Typed signatures are not acceptable. </w:t>
      </w:r>
      <w:r w:rsidR="005B7CC0" w:rsidRPr="004D4C0B">
        <w:rPr>
          <w:sz w:val="18"/>
          <w:szCs w:val="18"/>
          <w:highlight w:val="yellow"/>
        </w:rPr>
        <w:t xml:space="preserve">Please ask </w:t>
      </w:r>
      <w:proofErr w:type="gramStart"/>
      <w:r w:rsidR="005B7CC0" w:rsidRPr="004D4C0B">
        <w:rPr>
          <w:sz w:val="18"/>
          <w:szCs w:val="18"/>
          <w:highlight w:val="yellow"/>
        </w:rPr>
        <w:t>caregiver</w:t>
      </w:r>
      <w:proofErr w:type="gramEnd"/>
      <w:r w:rsidR="005B7CC0" w:rsidRPr="004D4C0B">
        <w:rPr>
          <w:sz w:val="18"/>
          <w:szCs w:val="18"/>
          <w:highlight w:val="yellow"/>
        </w:rPr>
        <w:t xml:space="preserve"> to sign in </w:t>
      </w:r>
      <w:r w:rsidR="005B7CC0" w:rsidRPr="004D4C0B">
        <w:rPr>
          <w:b/>
          <w:bCs/>
          <w:color w:val="FF0000"/>
          <w:sz w:val="18"/>
          <w:szCs w:val="18"/>
          <w:highlight w:val="yellow"/>
        </w:rPr>
        <w:t>wet ink</w:t>
      </w:r>
      <w:r w:rsidR="005B7CC0" w:rsidRPr="004D4C0B">
        <w:rPr>
          <w:sz w:val="18"/>
          <w:szCs w:val="18"/>
        </w:rPr>
        <w:t xml:space="preserve">. </w:t>
      </w:r>
      <w:r w:rsidR="0010425A" w:rsidRPr="004D4C0B">
        <w:rPr>
          <w:sz w:val="18"/>
          <w:szCs w:val="18"/>
        </w:rPr>
        <w:t xml:space="preserve">Session notes </w:t>
      </w:r>
      <w:r w:rsidR="004D4C0B" w:rsidRPr="004D4C0B">
        <w:rPr>
          <w:sz w:val="18"/>
          <w:szCs w:val="18"/>
        </w:rPr>
        <w:t>&amp; S</w:t>
      </w:r>
      <w:r w:rsidR="0010425A" w:rsidRPr="004D4C0B">
        <w:rPr>
          <w:sz w:val="18"/>
          <w:szCs w:val="18"/>
        </w:rPr>
        <w:t xml:space="preserve">ervice </w:t>
      </w:r>
      <w:r w:rsidR="004D4C0B" w:rsidRPr="004D4C0B">
        <w:rPr>
          <w:sz w:val="18"/>
          <w:szCs w:val="18"/>
        </w:rPr>
        <w:t>L</w:t>
      </w:r>
      <w:r w:rsidR="0010425A" w:rsidRPr="004D4C0B">
        <w:rPr>
          <w:sz w:val="18"/>
          <w:szCs w:val="18"/>
        </w:rPr>
        <w:t xml:space="preserve">ogs must be maintained by interventionists and collected by service provider agencies to support billing. Session notes and service logs must be furnished </w:t>
      </w:r>
      <w:r w:rsidR="004D4C0B" w:rsidRPr="004D4C0B">
        <w:rPr>
          <w:sz w:val="18"/>
          <w:szCs w:val="18"/>
        </w:rPr>
        <w:t xml:space="preserve">and kept in the child’s file </w:t>
      </w:r>
      <w:r w:rsidR="0010425A" w:rsidRPr="004D4C0B">
        <w:rPr>
          <w:sz w:val="18"/>
          <w:szCs w:val="18"/>
        </w:rPr>
        <w:t xml:space="preserve">for program monitoring, fiscal audits, and due process proceedings.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91"/>
        <w:gridCol w:w="1080"/>
        <w:gridCol w:w="990"/>
        <w:gridCol w:w="1260"/>
        <w:gridCol w:w="2160"/>
        <w:gridCol w:w="2804"/>
      </w:tblGrid>
      <w:tr w:rsidR="005C2DE4" w:rsidRPr="005C2DE4" w14:paraId="2BDF78DB" w14:textId="77777777" w:rsidTr="003F40D8">
        <w:trPr>
          <w:trHeight w:hRule="exact" w:val="505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558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70CAE43F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C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hi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2"/>
              </w:rPr>
              <w:t>l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d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-2"/>
              </w:rPr>
              <w:t>’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s Na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-2"/>
              </w:rPr>
              <w:t>m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e: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894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3ABE4AA0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D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1"/>
              </w:rPr>
              <w:t>O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B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331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40843B30" w14:textId="77777777" w:rsidR="005C2DE4" w:rsidRPr="005B7CC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Child’s EI</w:t>
            </w:r>
            <w:r w:rsidR="005C2DE4" w:rsidRPr="005B7CC0">
              <w:rPr>
                <w:rFonts w:ascii="Times New Roman" w:hAnsi="Times New Roman"/>
                <w:b/>
                <w:bCs/>
                <w:color w:val="FF0000"/>
              </w:rPr>
              <w:t>#:</w:t>
            </w:r>
          </w:p>
        </w:tc>
      </w:tr>
      <w:tr w:rsidR="005C2DE4" w:rsidRPr="005C2DE4" w14:paraId="00586653" w14:textId="77777777" w:rsidTr="000B7910">
        <w:trPr>
          <w:trHeight w:hRule="exact" w:val="853"/>
        </w:trPr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9EC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34511DB3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color w:val="FF0000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</w:rPr>
              <w:t>Serv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ce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T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 xml:space="preserve">ype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(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O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ne SA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#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>P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er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Sh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e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t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)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:</w:t>
            </w:r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 xml:space="preserve"> __ST__OT__PT__ABA__SI</w:t>
            </w:r>
          </w:p>
          <w:p w14:paraId="26ED2323" w14:textId="77777777" w:rsidR="00246BEA" w:rsidRPr="00554830" w:rsidRDefault="0055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                                                     </w:t>
            </w:r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Other: ___________________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7A6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5CB75583" w14:textId="77777777" w:rsidR="000B7910" w:rsidRPr="00554830" w:rsidRDefault="005C2DE4" w:rsidP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</w:rPr>
              <w:t>Serv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ce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A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uth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o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r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z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a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ti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 xml:space="preserve">on </w:t>
            </w:r>
            <w:r w:rsidR="0010425A"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 xml:space="preserve">(one per </w:t>
            </w:r>
            <w:proofErr w:type="gramStart"/>
            <w:r w:rsidR="0010425A"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>page)#</w:t>
            </w:r>
            <w:proofErr w:type="gramEnd"/>
            <w:r w:rsidR="0010425A"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 xml:space="preserve">: </w:t>
            </w:r>
          </w:p>
        </w:tc>
      </w:tr>
      <w:tr w:rsidR="005C2DE4" w:rsidRPr="005C2DE4" w14:paraId="60FD34BC" w14:textId="77777777" w:rsidTr="0010425A">
        <w:trPr>
          <w:trHeight w:hRule="exact" w:val="52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88F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4FD2EECF" w14:textId="0C483995" w:rsidR="005C2DE4" w:rsidRPr="00554830" w:rsidRDefault="004D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1"/>
              </w:rPr>
              <w:t>Teacher/Therapist’s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N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m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</w:rPr>
              <w:t>e: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2E6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777EFA60" w14:textId="77777777" w:rsidR="00246BEA" w:rsidRPr="00554830" w:rsidRDefault="005C2DE4" w:rsidP="0024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color w:val="FF0000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Di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s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ci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>p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l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ne:</w:t>
            </w:r>
            <w:r w:rsidR="003F40D8" w:rsidRPr="0055483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0B7910" w:rsidRPr="0055483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_ST__OT__PT__ABA__SI__</w:t>
            </w:r>
            <w:proofErr w:type="gramStart"/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Other:_</w:t>
            </w:r>
            <w:proofErr w:type="gramEnd"/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___</w:t>
            </w:r>
          </w:p>
          <w:p w14:paraId="5D58397F" w14:textId="77777777" w:rsidR="005C2DE4" w:rsidRPr="00554830" w:rsidRDefault="005C2DE4" w:rsidP="0024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A76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277224DF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N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PI#:</w:t>
            </w:r>
          </w:p>
        </w:tc>
      </w:tr>
      <w:tr w:rsidR="005C2DE4" w:rsidRPr="005C2DE4" w14:paraId="11129FAF" w14:textId="77777777" w:rsidTr="003F40D8">
        <w:trPr>
          <w:trHeight w:hRule="exact" w:val="502"/>
        </w:trPr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333" w14:textId="77777777" w:rsidR="005C2DE4" w:rsidRPr="005C2DE4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6AE2BC" w14:textId="5D33F167" w:rsidR="005C2DE4" w:rsidRPr="005C2DE4" w:rsidRDefault="005B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Provider </w:t>
            </w:r>
            <w:r w:rsidR="005C2DE4" w:rsidRPr="005C2DE4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="005C2DE4" w:rsidRPr="005C2DE4">
              <w:rPr>
                <w:rFonts w:ascii="Times New Roman" w:hAnsi="Times New Roman"/>
                <w:b/>
                <w:bCs/>
              </w:rPr>
              <w:t>gency</w:t>
            </w:r>
            <w:r w:rsidR="005C2DE4" w:rsidRPr="005C2DE4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="005C2DE4" w:rsidRPr="005C2DE4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="005C2DE4" w:rsidRPr="005C2DE4">
              <w:rPr>
                <w:rFonts w:ascii="Times New Roman" w:hAnsi="Times New Roman"/>
                <w:b/>
                <w:bCs/>
              </w:rPr>
              <w:t>a</w:t>
            </w:r>
            <w:r w:rsidR="005C2DE4" w:rsidRPr="005C2DE4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="005C2DE4" w:rsidRPr="005C2DE4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="005C2DE4" w:rsidRPr="005C2DE4">
              <w:rPr>
                <w:rFonts w:ascii="Times New Roman" w:hAnsi="Times New Roman"/>
                <w:b/>
                <w:bCs/>
              </w:rPr>
              <w:t>:</w:t>
            </w:r>
            <w:r w:rsidR="003F40D8">
              <w:rPr>
                <w:rFonts w:ascii="Times New Roman" w:hAnsi="Times New Roman"/>
                <w:b/>
                <w:bCs/>
              </w:rPr>
              <w:t xml:space="preserve"> </w:t>
            </w:r>
            <w:r w:rsidR="003F40D8" w:rsidRPr="00D65CD3">
              <w:rPr>
                <w:rFonts w:ascii="Times New Roman" w:hAnsi="Times New Roman"/>
                <w:b/>
                <w:bCs/>
              </w:rPr>
              <w:t>Important Steps, Inc.</w:t>
            </w:r>
            <w:r w:rsidR="00BA5922">
              <w:rPr>
                <w:rFonts w:ascii="Times New Roman" w:hAnsi="Times New Roman"/>
                <w:b/>
                <w:bCs/>
              </w:rPr>
              <w:t xml:space="preserve">                         County: 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633" w14:textId="77777777" w:rsidR="005C2DE4" w:rsidRPr="005C2DE4" w:rsidRDefault="005C2DE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B56EEC4" w14:textId="77777777" w:rsidR="005C2DE4" w:rsidRPr="005C2DE4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C2DE4">
              <w:rPr>
                <w:rFonts w:ascii="Times New Roman" w:hAnsi="Times New Roman"/>
                <w:b/>
                <w:bCs/>
              </w:rPr>
              <w:t>Frequenc</w:t>
            </w:r>
            <w:r w:rsidRPr="005C2DE4">
              <w:rPr>
                <w:rFonts w:ascii="Times New Roman" w:hAnsi="Times New Roman"/>
                <w:b/>
                <w:bCs/>
                <w:spacing w:val="-3"/>
              </w:rPr>
              <w:t>y</w:t>
            </w:r>
            <w:r w:rsidRPr="005C2DE4">
              <w:rPr>
                <w:rFonts w:ascii="Times New Roman" w:hAnsi="Times New Roman"/>
                <w:b/>
                <w:bCs/>
              </w:rPr>
              <w:t xml:space="preserve">:                                     </w:t>
            </w:r>
            <w:r w:rsidR="0010425A">
              <w:rPr>
                <w:rFonts w:ascii="Times New Roman" w:hAnsi="Times New Roman"/>
                <w:b/>
                <w:bCs/>
              </w:rPr>
              <w:t>IFSP Mandate</w:t>
            </w:r>
            <w:r w:rsidRPr="005C2DE4">
              <w:rPr>
                <w:rFonts w:ascii="Times New Roman" w:hAnsi="Times New Roman"/>
                <w:b/>
                <w:bCs/>
              </w:rPr>
              <w:t>:</w:t>
            </w:r>
            <w:r w:rsidR="003F40D8">
              <w:rPr>
                <w:rFonts w:ascii="Times New Roman" w:hAnsi="Times New Roman"/>
                <w:b/>
                <w:bCs/>
              </w:rPr>
              <w:t xml:space="preserve"> </w:t>
            </w:r>
            <w:r w:rsidR="00246BEA">
              <w:rPr>
                <w:rFonts w:ascii="Times New Roman" w:hAnsi="Times New Roman"/>
                <w:b/>
                <w:bCs/>
                <w:color w:val="FF0000"/>
              </w:rPr>
              <w:t>__30__60</w:t>
            </w:r>
          </w:p>
        </w:tc>
      </w:tr>
    </w:tbl>
    <w:p w14:paraId="1284C52F" w14:textId="77777777" w:rsidR="005C2DE4" w:rsidRDefault="005C2DE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14555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576"/>
        <w:gridCol w:w="1383"/>
        <w:gridCol w:w="1361"/>
        <w:gridCol w:w="5670"/>
        <w:gridCol w:w="1350"/>
        <w:gridCol w:w="1620"/>
      </w:tblGrid>
      <w:tr w:rsidR="0010425A" w:rsidRPr="005C2DE4" w14:paraId="1DD47FB4" w14:textId="77777777" w:rsidTr="00554830">
        <w:trPr>
          <w:trHeight w:hRule="exact" w:val="785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4FEE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4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</w:rPr>
              <w:t>Da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093F0F">
              <w:rPr>
                <w:rFonts w:ascii="Times New Roman" w:hAnsi="Times New Roman"/>
                <w:b/>
                <w:bCs/>
              </w:rPr>
              <w:t>e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093F0F">
              <w:rPr>
                <w:rFonts w:ascii="Times New Roman" w:hAnsi="Times New Roman"/>
                <w:b/>
                <w:bCs/>
              </w:rPr>
              <w:t>of</w:t>
            </w:r>
          </w:p>
          <w:p w14:paraId="6A40053F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>er</w:t>
            </w:r>
            <w:r w:rsidRPr="00093F0F">
              <w:rPr>
                <w:rFonts w:ascii="Times New Roman" w:hAnsi="Times New Roman"/>
                <w:b/>
                <w:bCs/>
              </w:rPr>
              <w:t>vice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2D09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7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093F0F">
              <w:rPr>
                <w:rFonts w:ascii="Times New Roman" w:hAnsi="Times New Roman"/>
                <w:b/>
                <w:bCs/>
              </w:rPr>
              <w:t>ta</w:t>
            </w:r>
            <w:r w:rsidRPr="00093F0F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093F0F">
              <w:rPr>
                <w:rFonts w:ascii="Times New Roman" w:hAnsi="Times New Roman"/>
                <w:b/>
                <w:bCs/>
              </w:rPr>
              <w:t>t Ti</w:t>
            </w:r>
            <w:r w:rsidRPr="00093F0F">
              <w:rPr>
                <w:rFonts w:ascii="Times New Roman" w:hAnsi="Times New Roman"/>
                <w:b/>
                <w:bCs/>
                <w:spacing w:val="2"/>
              </w:rPr>
              <w:t>m</w:t>
            </w:r>
            <w:r w:rsidRPr="00093F0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A825F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9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</w:rPr>
              <w:t>E</w:t>
            </w:r>
            <w:r w:rsidRPr="00093F0F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093F0F">
              <w:rPr>
                <w:rFonts w:ascii="Times New Roman" w:hAnsi="Times New Roman"/>
                <w:b/>
                <w:bCs/>
              </w:rPr>
              <w:t>d</w:t>
            </w:r>
            <w:r w:rsidRPr="00093F0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093F0F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093F0F">
              <w:rPr>
                <w:rFonts w:ascii="Times New Roman" w:hAnsi="Times New Roman"/>
                <w:b/>
                <w:bCs/>
              </w:rPr>
              <w:t>i</w:t>
            </w:r>
            <w:r w:rsidRPr="00093F0F">
              <w:rPr>
                <w:rFonts w:ascii="Times New Roman" w:hAnsi="Times New Roman"/>
                <w:b/>
                <w:bCs/>
                <w:spacing w:val="2"/>
              </w:rPr>
              <w:t>m</w:t>
            </w:r>
            <w:r w:rsidRPr="00093F0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830A8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6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</w:rPr>
              <w:t>C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093F0F">
              <w:rPr>
                <w:rFonts w:ascii="Times New Roman" w:hAnsi="Times New Roman"/>
                <w:b/>
                <w:bCs/>
              </w:rPr>
              <w:t>T Code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F7513" w14:textId="77777777" w:rsidR="0010425A" w:rsidRPr="00093F0F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1"/>
              <w:jc w:val="center"/>
              <w:rPr>
                <w:rFonts w:ascii="Times New Roman" w:hAnsi="Times New Roman"/>
              </w:rPr>
            </w:pPr>
            <w:r w:rsidRPr="00093F0F">
              <w:rPr>
                <w:b/>
              </w:rPr>
              <w:t>Signature</w:t>
            </w:r>
            <w:r w:rsidRPr="00093F0F">
              <w:rPr>
                <w:b/>
                <w:spacing w:val="-14"/>
              </w:rPr>
              <w:t xml:space="preserve"> </w:t>
            </w:r>
            <w:r w:rsidRPr="00093F0F">
              <w:rPr>
                <w:b/>
              </w:rPr>
              <w:t>of</w:t>
            </w:r>
            <w:r w:rsidRPr="00093F0F">
              <w:rPr>
                <w:b/>
                <w:spacing w:val="-14"/>
              </w:rPr>
              <w:t xml:space="preserve"> </w:t>
            </w:r>
            <w:r w:rsidRPr="00093F0F">
              <w:rPr>
                <w:b/>
              </w:rPr>
              <w:t>Parent/Caregiver</w:t>
            </w:r>
            <w:r w:rsidRPr="00093F0F">
              <w:rPr>
                <w:b/>
                <w:spacing w:val="-14"/>
              </w:rPr>
              <w:t xml:space="preserve"> </w:t>
            </w:r>
            <w:r w:rsidRPr="00093F0F">
              <w:rPr>
                <w:b/>
              </w:rPr>
              <w:t>Verifying</w:t>
            </w:r>
            <w:r w:rsidRPr="00093F0F">
              <w:rPr>
                <w:b/>
                <w:spacing w:val="-13"/>
              </w:rPr>
              <w:t xml:space="preserve"> </w:t>
            </w:r>
            <w:proofErr w:type="gramStart"/>
            <w:r w:rsidRPr="00093F0F">
              <w:rPr>
                <w:b/>
              </w:rPr>
              <w:t>that</w:t>
            </w:r>
            <w:r w:rsidRPr="00093F0F">
              <w:rPr>
                <w:b/>
                <w:spacing w:val="-14"/>
              </w:rPr>
              <w:t xml:space="preserve"> </w:t>
            </w:r>
            <w:r w:rsidR="00093F0F" w:rsidRPr="00093F0F">
              <w:rPr>
                <w:b/>
                <w:spacing w:val="-14"/>
              </w:rPr>
              <w:t xml:space="preserve"> t</w:t>
            </w:r>
            <w:r w:rsidRPr="00093F0F">
              <w:rPr>
                <w:b/>
              </w:rPr>
              <w:t>he</w:t>
            </w:r>
            <w:proofErr w:type="gramEnd"/>
            <w:r w:rsidRPr="00093F0F">
              <w:rPr>
                <w:b/>
              </w:rPr>
              <w:t xml:space="preserve"> Service was Delivered on the Date and </w:t>
            </w:r>
            <w:r w:rsidR="00093F0F">
              <w:rPr>
                <w:b/>
              </w:rPr>
              <w:t>t</w:t>
            </w:r>
            <w:r w:rsidRPr="00093F0F">
              <w:rPr>
                <w:b/>
              </w:rPr>
              <w:t xml:space="preserve">ime </w:t>
            </w:r>
            <w:r w:rsidRPr="00093F0F">
              <w:rPr>
                <w:b/>
                <w:spacing w:val="-2"/>
              </w:rPr>
              <w:t>Indicated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B1DCA" w14:textId="77777777" w:rsidR="0010425A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10425A">
              <w:rPr>
                <w:rFonts w:ascii="Times New Roman" w:hAnsi="Times New Roman"/>
                <w:b/>
                <w:bCs/>
              </w:rPr>
              <w:t>In-Person (I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25E29797" w14:textId="77777777" w:rsidR="0010425A" w:rsidRPr="0010425A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10425A">
              <w:rPr>
                <w:rFonts w:ascii="Times New Roman" w:hAnsi="Times New Roman"/>
                <w:b/>
                <w:bCs/>
              </w:rPr>
              <w:t>or</w:t>
            </w:r>
          </w:p>
          <w:p w14:paraId="00DE4118" w14:textId="77777777" w:rsidR="0010425A" w:rsidRPr="000B7910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0425A">
              <w:rPr>
                <w:rFonts w:ascii="Times New Roman" w:hAnsi="Times New Roman"/>
                <w:b/>
                <w:bCs/>
              </w:rPr>
              <w:t>Tele (T)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3E2E6" w14:textId="77777777" w:rsidR="0010425A" w:rsidRPr="005C2DE4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 w:rsidRPr="005C2D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5C2D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C2D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ig</w:t>
            </w:r>
            <w:r w:rsidRPr="005C2D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5C2D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0425A" w:rsidRPr="009410F2" w14:paraId="4215E4AC" w14:textId="77777777" w:rsidTr="00554830">
        <w:trPr>
          <w:trHeight w:hRule="exact" w:val="533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DBC7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54C1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6CDF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86B20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26326260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75F4B5BE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D350E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DD0" w14:textId="77777777" w:rsidR="0010425A" w:rsidRPr="00554830" w:rsidRDefault="0010425A" w:rsidP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4BB3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5113624D" w14:textId="77777777" w:rsidTr="00554830">
        <w:trPr>
          <w:trHeight w:hRule="exact" w:val="533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281BC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EEAC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C3378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6D85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2D69428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3A296219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2FFF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F3E7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A26E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19A59F9C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060D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8180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E52A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26F8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316CC01A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34126E47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628C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7D02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A200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67D999F3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8F3B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CD34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200F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49399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468F3E9B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00619AFA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140E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52F8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6EF6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744049FE" w14:textId="77777777" w:rsidTr="00554830">
        <w:trPr>
          <w:trHeight w:hRule="exact" w:val="439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DD2A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85E97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8186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D424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5D71101D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55841ABA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2484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B8B8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1960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0957DCF8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39879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35E5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6728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768FB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1C736457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11DD1A7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7422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2BB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225C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7C75EAAB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4DCC1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969B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7E85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56F5D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642DFB5B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5310B137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B7F0B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B0B3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857D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69BFE43F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8F4A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DFCC0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16AF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1159D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1DF6D9F1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2213A4FB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EE06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448E7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8EE6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7EADD12A" w14:textId="77777777" w:rsidTr="00554830">
        <w:trPr>
          <w:trHeight w:hRule="exact" w:val="440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24CD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46CC5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800F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9129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3E8B9BA0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0CDE18C7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40FE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F1AAD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46D9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  <w:tr w:rsidR="00093F0F" w:rsidRPr="009410F2" w14:paraId="7B12FDD7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2C65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0D84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526F2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C8E9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7C4F78EB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0FDECD54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D007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48572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2548" w14:textId="77777777" w:rsidR="00093F0F" w:rsidRPr="00554830" w:rsidRDefault="00093F0F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/2024</w:t>
            </w:r>
          </w:p>
        </w:tc>
      </w:tr>
    </w:tbl>
    <w:p w14:paraId="22A11446" w14:textId="3AF57E5A" w:rsidR="005C2DE4" w:rsidRPr="002C3EDE" w:rsidRDefault="002C3EDE" w:rsidP="002C3EDE">
      <w:pPr>
        <w:rPr>
          <w:b/>
          <w:bCs/>
          <w:i/>
          <w:iCs/>
          <w:sz w:val="20"/>
          <w:szCs w:val="20"/>
        </w:rPr>
      </w:pPr>
      <w:r w:rsidRPr="009410F2">
        <w:t xml:space="preserve">  **</w:t>
      </w:r>
      <w:r w:rsidRPr="009410F2">
        <w:rPr>
          <w:b/>
          <w:bCs/>
          <w:i/>
          <w:iCs/>
          <w:sz w:val="20"/>
          <w:szCs w:val="20"/>
        </w:rPr>
        <w:t>*Please attach a Session Note for each line</w:t>
      </w:r>
      <w:r w:rsidR="0013301B">
        <w:rPr>
          <w:b/>
          <w:bCs/>
          <w:i/>
          <w:iCs/>
          <w:sz w:val="20"/>
          <w:szCs w:val="20"/>
        </w:rPr>
        <w:t xml:space="preserve">. Please circle Method </w:t>
      </w:r>
      <w:r w:rsidR="005B7CC0">
        <w:rPr>
          <w:b/>
          <w:bCs/>
          <w:i/>
          <w:iCs/>
          <w:sz w:val="20"/>
          <w:szCs w:val="20"/>
        </w:rPr>
        <w:t>(In-Person or Tele)</w:t>
      </w:r>
      <w:r w:rsidR="0013301B">
        <w:rPr>
          <w:b/>
          <w:bCs/>
          <w:i/>
          <w:iCs/>
          <w:sz w:val="20"/>
          <w:szCs w:val="20"/>
        </w:rPr>
        <w:t xml:space="preserve">. </w:t>
      </w:r>
      <w:r w:rsidRPr="009410F2">
        <w:rPr>
          <w:b/>
          <w:bCs/>
          <w:i/>
          <w:iCs/>
          <w:sz w:val="20"/>
          <w:szCs w:val="20"/>
        </w:rPr>
        <w:t xml:space="preserve"> Check if Dates of Service, </w:t>
      </w:r>
      <w:r w:rsidR="003267FC">
        <w:rPr>
          <w:b/>
          <w:bCs/>
          <w:i/>
          <w:iCs/>
          <w:sz w:val="20"/>
          <w:szCs w:val="20"/>
        </w:rPr>
        <w:t xml:space="preserve">SA#, </w:t>
      </w:r>
      <w:r w:rsidRPr="009410F2">
        <w:rPr>
          <w:b/>
          <w:bCs/>
          <w:i/>
          <w:iCs/>
          <w:sz w:val="20"/>
          <w:szCs w:val="20"/>
        </w:rPr>
        <w:t>Time &amp; CPT Codes Match</w:t>
      </w:r>
      <w:r w:rsidR="004D4C0B">
        <w:rPr>
          <w:b/>
          <w:bCs/>
          <w:i/>
          <w:iCs/>
          <w:sz w:val="20"/>
          <w:szCs w:val="20"/>
        </w:rPr>
        <w:t>***</w:t>
      </w:r>
    </w:p>
    <w:sectPr w:rsidR="005C2DE4" w:rsidRPr="002C3EDE">
      <w:type w:val="continuous"/>
      <w:pgSz w:w="15840" w:h="12240" w:orient="landscape"/>
      <w:pgMar w:top="480" w:right="46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2"/>
    <w:rsid w:val="00007088"/>
    <w:rsid w:val="000802F0"/>
    <w:rsid w:val="00093F0F"/>
    <w:rsid w:val="000B7910"/>
    <w:rsid w:val="0010425A"/>
    <w:rsid w:val="0013301B"/>
    <w:rsid w:val="001467EE"/>
    <w:rsid w:val="001A008A"/>
    <w:rsid w:val="00235F5C"/>
    <w:rsid w:val="00246BEA"/>
    <w:rsid w:val="002C3EDE"/>
    <w:rsid w:val="003267FC"/>
    <w:rsid w:val="0034388B"/>
    <w:rsid w:val="003B07D2"/>
    <w:rsid w:val="003F40D8"/>
    <w:rsid w:val="00407AF1"/>
    <w:rsid w:val="0049035F"/>
    <w:rsid w:val="004D4C0B"/>
    <w:rsid w:val="0053594E"/>
    <w:rsid w:val="00554830"/>
    <w:rsid w:val="005709CD"/>
    <w:rsid w:val="00574641"/>
    <w:rsid w:val="005A4C91"/>
    <w:rsid w:val="005B7CC0"/>
    <w:rsid w:val="005C2DE4"/>
    <w:rsid w:val="005C3662"/>
    <w:rsid w:val="0069084E"/>
    <w:rsid w:val="00795F0B"/>
    <w:rsid w:val="007A2FEC"/>
    <w:rsid w:val="007B7E63"/>
    <w:rsid w:val="008C0558"/>
    <w:rsid w:val="008C7512"/>
    <w:rsid w:val="009410F2"/>
    <w:rsid w:val="00983BA9"/>
    <w:rsid w:val="009A43AC"/>
    <w:rsid w:val="009F13C4"/>
    <w:rsid w:val="00A8537B"/>
    <w:rsid w:val="00B9527A"/>
    <w:rsid w:val="00BA5922"/>
    <w:rsid w:val="00C40F16"/>
    <w:rsid w:val="00C466F2"/>
    <w:rsid w:val="00C80FCD"/>
    <w:rsid w:val="00CD2719"/>
    <w:rsid w:val="00CF5AAB"/>
    <w:rsid w:val="00D507F4"/>
    <w:rsid w:val="00D65CD3"/>
    <w:rsid w:val="00DA642D"/>
    <w:rsid w:val="00E0284C"/>
    <w:rsid w:val="00F14900"/>
    <w:rsid w:val="00F53A9A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B865B"/>
  <w14:defaultImageDpi w14:val="0"/>
  <w15:docId w15:val="{139AAA58-C1A5-4CCA-898D-03089C65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25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0425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Annie</dc:creator>
  <cp:keywords/>
  <dc:description>DocumentCreationInfo</dc:description>
  <cp:lastModifiedBy>Janet Reznik</cp:lastModifiedBy>
  <cp:revision>4</cp:revision>
  <dcterms:created xsi:type="dcterms:W3CDTF">2024-11-21T23:54:00Z</dcterms:created>
  <dcterms:modified xsi:type="dcterms:W3CDTF">2024-11-22T00:14:00Z</dcterms:modified>
</cp:coreProperties>
</file>